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37F9" w:rsidRPr="003737F9" w:rsidRDefault="003737F9" w:rsidP="003737F9">
      <w:pPr>
        <w:pStyle w:val="Heading1"/>
        <w:shd w:val="clear" w:color="auto" w:fill="F9F9F9"/>
        <w:spacing w:before="0" w:beforeAutospacing="0" w:after="0" w:afterAutospacing="0" w:line="480" w:lineRule="auto"/>
        <w:jc w:val="center"/>
        <w:rPr>
          <w:b w:val="0"/>
          <w:bCs w:val="0"/>
          <w:sz w:val="24"/>
          <w:szCs w:val="24"/>
        </w:rPr>
      </w:pPr>
    </w:p>
    <w:p w:rsidR="003737F9" w:rsidRPr="003737F9" w:rsidRDefault="003737F9" w:rsidP="003737F9">
      <w:pPr>
        <w:pStyle w:val="Heading1"/>
        <w:shd w:val="clear" w:color="auto" w:fill="F9F9F9"/>
        <w:spacing w:before="0" w:beforeAutospacing="0" w:after="0" w:afterAutospacing="0" w:line="480" w:lineRule="auto"/>
        <w:jc w:val="center"/>
        <w:rPr>
          <w:b w:val="0"/>
          <w:bCs w:val="0"/>
          <w:sz w:val="24"/>
          <w:szCs w:val="24"/>
        </w:rPr>
      </w:pPr>
    </w:p>
    <w:p w:rsidR="003737F9" w:rsidRPr="003737F9" w:rsidRDefault="003737F9" w:rsidP="003737F9">
      <w:pPr>
        <w:pStyle w:val="Heading1"/>
        <w:shd w:val="clear" w:color="auto" w:fill="F9F9F9"/>
        <w:spacing w:before="0" w:beforeAutospacing="0" w:after="0" w:afterAutospacing="0" w:line="480" w:lineRule="auto"/>
        <w:jc w:val="center"/>
        <w:rPr>
          <w:b w:val="0"/>
          <w:bCs w:val="0"/>
          <w:sz w:val="24"/>
          <w:szCs w:val="24"/>
        </w:rPr>
      </w:pPr>
    </w:p>
    <w:p w:rsidR="003737F9" w:rsidRPr="003737F9" w:rsidRDefault="003737F9" w:rsidP="003737F9">
      <w:pPr>
        <w:pStyle w:val="Heading1"/>
        <w:shd w:val="clear" w:color="auto" w:fill="F9F9F9"/>
        <w:spacing w:before="0" w:beforeAutospacing="0" w:after="0" w:afterAutospacing="0" w:line="480" w:lineRule="auto"/>
        <w:jc w:val="center"/>
        <w:rPr>
          <w:b w:val="0"/>
          <w:bCs w:val="0"/>
          <w:sz w:val="24"/>
          <w:szCs w:val="24"/>
        </w:rPr>
      </w:pPr>
      <w:r w:rsidRPr="003737F9">
        <w:rPr>
          <w:b w:val="0"/>
          <w:bCs w:val="0"/>
          <w:sz w:val="24"/>
          <w:szCs w:val="24"/>
        </w:rPr>
        <w:t>Stimulant Drugs Crush Children</w:t>
      </w:r>
    </w:p>
    <w:p w:rsidR="003737F9" w:rsidRPr="003737F9" w:rsidRDefault="003737F9" w:rsidP="003737F9">
      <w:pPr>
        <w:pStyle w:val="Heading1"/>
        <w:shd w:val="clear" w:color="auto" w:fill="F9F9F9"/>
        <w:spacing w:before="0" w:beforeAutospacing="0" w:after="0" w:afterAutospacing="0" w:line="480" w:lineRule="auto"/>
        <w:jc w:val="center"/>
        <w:rPr>
          <w:b w:val="0"/>
          <w:bCs w:val="0"/>
          <w:sz w:val="24"/>
          <w:szCs w:val="24"/>
        </w:rPr>
      </w:pPr>
      <w:r w:rsidRPr="003737F9">
        <w:rPr>
          <w:b w:val="0"/>
          <w:bCs w:val="0"/>
          <w:sz w:val="24"/>
          <w:szCs w:val="24"/>
        </w:rPr>
        <w:t>Name</w:t>
      </w:r>
    </w:p>
    <w:p w:rsidR="003737F9" w:rsidRPr="003737F9" w:rsidRDefault="003737F9" w:rsidP="003737F9">
      <w:pPr>
        <w:pStyle w:val="Heading1"/>
        <w:shd w:val="clear" w:color="auto" w:fill="F9F9F9"/>
        <w:spacing w:before="0" w:beforeAutospacing="0" w:after="0" w:afterAutospacing="0" w:line="480" w:lineRule="auto"/>
        <w:jc w:val="center"/>
        <w:rPr>
          <w:b w:val="0"/>
          <w:bCs w:val="0"/>
          <w:sz w:val="24"/>
          <w:szCs w:val="24"/>
        </w:rPr>
      </w:pPr>
      <w:r w:rsidRPr="003737F9">
        <w:rPr>
          <w:b w:val="0"/>
          <w:bCs w:val="0"/>
          <w:sz w:val="24"/>
          <w:szCs w:val="24"/>
        </w:rPr>
        <w:t>Institutional Affiliation</w:t>
      </w:r>
    </w:p>
    <w:p w:rsidR="003737F9" w:rsidRPr="003737F9" w:rsidRDefault="003737F9" w:rsidP="003737F9">
      <w:pPr>
        <w:rPr>
          <w:rFonts w:eastAsia="Times New Roman"/>
          <w:kern w:val="36"/>
        </w:rPr>
      </w:pPr>
      <w:r w:rsidRPr="003737F9">
        <w:rPr>
          <w:b/>
          <w:bCs/>
        </w:rPr>
        <w:br w:type="page"/>
      </w:r>
    </w:p>
    <w:p w:rsidR="003737F9" w:rsidRPr="003737F9" w:rsidRDefault="003737F9" w:rsidP="003737F9">
      <w:pPr>
        <w:pStyle w:val="Heading1"/>
        <w:shd w:val="clear" w:color="auto" w:fill="F9F9F9"/>
        <w:spacing w:before="0" w:beforeAutospacing="0" w:after="0" w:afterAutospacing="0" w:line="480" w:lineRule="auto"/>
        <w:jc w:val="center"/>
        <w:rPr>
          <w:b w:val="0"/>
          <w:bCs w:val="0"/>
          <w:sz w:val="24"/>
          <w:szCs w:val="24"/>
        </w:rPr>
      </w:pPr>
      <w:r w:rsidRPr="003737F9">
        <w:rPr>
          <w:b w:val="0"/>
          <w:bCs w:val="0"/>
          <w:sz w:val="24"/>
          <w:szCs w:val="24"/>
        </w:rPr>
        <w:lastRenderedPageBreak/>
        <w:t>Stimulant Drugs Crush Children</w:t>
      </w:r>
    </w:p>
    <w:p w:rsidR="003737F9" w:rsidRDefault="003737F9" w:rsidP="003737F9">
      <w:r>
        <w:t>Stimulant Drugs Crush Children is a Simple Truth video series about the drugging of children by Dr. Peter Breggin's. Breggin is an MD and a psychiatrist who has been practicing psychiatry for several years. He has also written books about the topic of psychiatry and recorded YouTube videos about the same. The current video is about drugging children with stimulants to stop their spontaneous behaviors. He laments how the drugs have short term benefits and long term adverse effects on the children. Breggin explains the reasons why parents and teachers drug their children and criticize it, claiming that it is not a good enough reason. Parents whose children have spontaneous behaviors tend to drug their children to make them calm and obedient. Besides, parents whose children have obsessive-compulsive disorder and these with spontaneous children put them under the psychiatric medications. Breggin explains how the stimulants work by impairing your child's brain, reducing or even crushing spontaneity, and enforcing obsessive-compulsive compliance with authority. He also explains the adverse long term effects of drugs like anxiety, agitation, insomnia, and depression. He strongly disagrees with such practices and advises parents to go back to the old discipline methods like taking responsibility, having more authority, and showing love o their children.</w:t>
      </w:r>
    </w:p>
    <w:p w:rsidR="003737F9" w:rsidRDefault="003737F9" w:rsidP="003737F9">
      <w:r>
        <w:t>Stimulant drugs are effective for reducing symptoms of ADHD in children but have adverse long term effects. As DR. Breggin explains in the video, thee stimulant drugs have short term positive effects but long term negative ones that affect a child's growth and development. Once a parent begins administering the stimulant medications to their children, it becomes the start of a cycle of other drugs. The immediate side effects of the medicines are agitation, anxiety, and insomnia</w:t>
      </w:r>
      <w:r w:rsidR="00C94A92">
        <w:t xml:space="preserve"> (</w:t>
      </w:r>
      <w:r w:rsidR="00C94A92" w:rsidRPr="00C94A92">
        <w:t>Rojas N</w:t>
      </w:r>
      <w:r w:rsidR="00C94A92">
        <w:t>avarro &amp; Vrecko, 2017)</w:t>
      </w:r>
      <w:r>
        <w:t xml:space="preserve">. Once these side effects develop, psychiatrists usually advise the parents to purchase drugs that heal the side effects and results in the </w:t>
      </w:r>
      <w:r>
        <w:lastRenderedPageBreak/>
        <w:t>introduction of another dosage of medicine. The second dosage, in turn, makes the child have other severe problems like depression, which also necessitates other medication to be suppressed. The cycle eventually ends up damaging the brain of the child and interferes with their development. This is not advisable as it can make the children have problems for the rest of their lives.</w:t>
      </w:r>
    </w:p>
    <w:p w:rsidR="003737F9" w:rsidRDefault="003737F9" w:rsidP="003737F9">
      <w:r>
        <w:t>I also feel that the government should intervene and regulate the production, sale, and consumption of stimulant drugs. Children are the foundation of society and are the individuals expected to run the society in years to come. Giving them stimulant medications and interfering with their growth and development is unethical and might undermine their performance</w:t>
      </w:r>
      <w:r w:rsidR="00193CBC">
        <w:t xml:space="preserve"> (</w:t>
      </w:r>
      <w:r w:rsidR="00193CBC" w:rsidRPr="00193CBC">
        <w:t>Chor</w:t>
      </w:r>
      <w:r w:rsidR="00193CBC">
        <w:t>niy &amp; Kitashima, 2016)</w:t>
      </w:r>
      <w:r>
        <w:t xml:space="preserve">. They also would not be able to make crucial decisions in their places of work or in the government as their personalities, and normal functioning would be destroyed. Government intervention in psychiatry could go a long way in shaping the future of tomorrow's society by regulating the dosage of the medications. The government or the department of health could devise policies that allow the medications to be given to individuals who are really in need and not to parents who fail to bring up their children properly. The government can also ban the production and supply of the drugs altogether. </w:t>
      </w:r>
    </w:p>
    <w:p w:rsidR="003737F9" w:rsidRDefault="003737F9" w:rsidP="003737F9">
      <w:r>
        <w:t>Moreover, I agree with Dr. Breggin's argument that parents should go back to traditional parenting methods to raise their kids effectively. Knowledge about the effects of drugs is crucial in helping parents make the right choices. There is an urgent need for education and training to parents on the use of stimulant drugs on their children who have symptoms of ADHD</w:t>
      </w:r>
      <w:r w:rsidR="00193CBC">
        <w:t xml:space="preserve"> (</w:t>
      </w:r>
      <w:r w:rsidR="00193CBC" w:rsidRPr="00193CBC">
        <w:t>Jef</w:t>
      </w:r>
      <w:r w:rsidR="00193CBC">
        <w:t xml:space="preserve">fers &amp; Benotsch, </w:t>
      </w:r>
      <w:r w:rsidR="00193CBC" w:rsidRPr="00193CBC">
        <w:t>2016)</w:t>
      </w:r>
      <w:r>
        <w:t xml:space="preserve">. The government, the department of health, and Nongovernmental organizations should partner and organize training sessions for parents concerning how they should raise their children. Most parents who use such medications do so after witnessing their friends and family </w:t>
      </w:r>
      <w:r>
        <w:lastRenderedPageBreak/>
        <w:t>doing without knowing the effects it could have on the children. Raising awareness about the issue has the potential to reduce the long term adverse effects of the medications and could persuade the parents to stop using them. The training could also teach parents the alternative ways of raising children apart from using drugs.</w:t>
      </w:r>
    </w:p>
    <w:p w:rsidR="003737F9" w:rsidRDefault="003737F9" w:rsidP="003737F9">
      <w:pPr>
        <w:rPr>
          <w:rFonts w:eastAsia="Times New Roman"/>
        </w:rPr>
      </w:pPr>
      <w:r>
        <w:t>To sum up, it is evident from the essay that the use of psychiatric drugs, particularly stimulants, is harmful to the health of children. Parents and teachers usually put their children under these medications intending to reduce their spontaneity and to treat the symptoms of ADHD. However, they don't realize that the medicines only provide short term relief and long term adverse effects that last almost forever. Comparing the benefits and the costs of the medications, it is clear that they are not a right choice. Dr. Breggin suggests that parents should go back to the old parenting methods of exercising discipline to theory children through setting limits and taking responsibility and exerting more authority. He also adds that parents should love their children. There is a need for government intervention to help in the regulation of the production, sale, and distribution of the drugs. It is, therefore, important for parents, teachers, and guardians to stop administering stimulants to their kids to prevent adverse effects that they bring.</w:t>
      </w:r>
      <w:r>
        <w:rPr>
          <w:rFonts w:eastAsia="Times New Roman"/>
        </w:rPr>
        <w:br w:type="page"/>
      </w:r>
    </w:p>
    <w:p w:rsidR="00076D66" w:rsidRDefault="003737F9" w:rsidP="003737F9">
      <w:pPr>
        <w:ind w:firstLine="0"/>
        <w:jc w:val="center"/>
        <w:rPr>
          <w:rFonts w:eastAsia="Times New Roman"/>
        </w:rPr>
      </w:pPr>
      <w:r>
        <w:rPr>
          <w:rFonts w:eastAsia="Times New Roman"/>
        </w:rPr>
        <w:lastRenderedPageBreak/>
        <w:t>References</w:t>
      </w:r>
    </w:p>
    <w:p w:rsidR="00193CBC" w:rsidRPr="00193CBC" w:rsidRDefault="00193CBC" w:rsidP="00193CBC">
      <w:pPr>
        <w:ind w:left="720" w:hanging="720"/>
        <w:rPr>
          <w:color w:val="222222"/>
          <w:shd w:val="clear" w:color="auto" w:fill="FFFFFF"/>
        </w:rPr>
      </w:pPr>
      <w:r w:rsidRPr="00193CBC">
        <w:rPr>
          <w:color w:val="222222"/>
          <w:shd w:val="clear" w:color="auto" w:fill="FFFFFF"/>
        </w:rPr>
        <w:t>Chorniy, A., &amp; Kitashima, L. (2016). Sex, drugs, and ADHD: The effects of ADHD pharmacological treatment on teens' risky behaviors. </w:t>
      </w:r>
      <w:r w:rsidRPr="00193CBC">
        <w:rPr>
          <w:i/>
          <w:iCs/>
          <w:color w:val="222222"/>
          <w:shd w:val="clear" w:color="auto" w:fill="FFFFFF"/>
        </w:rPr>
        <w:t>Labour Economics</w:t>
      </w:r>
      <w:r w:rsidRPr="00193CBC">
        <w:rPr>
          <w:color w:val="222222"/>
          <w:shd w:val="clear" w:color="auto" w:fill="FFFFFF"/>
        </w:rPr>
        <w:t>, </w:t>
      </w:r>
      <w:r w:rsidRPr="00193CBC">
        <w:rPr>
          <w:i/>
          <w:iCs/>
          <w:color w:val="222222"/>
          <w:shd w:val="clear" w:color="auto" w:fill="FFFFFF"/>
        </w:rPr>
        <w:t>43</w:t>
      </w:r>
      <w:r w:rsidRPr="00193CBC">
        <w:rPr>
          <w:color w:val="222222"/>
          <w:shd w:val="clear" w:color="auto" w:fill="FFFFFF"/>
        </w:rPr>
        <w:t>, 87-105.</w:t>
      </w:r>
    </w:p>
    <w:p w:rsidR="00193CBC" w:rsidRPr="00193CBC" w:rsidRDefault="00193CBC" w:rsidP="00193CBC">
      <w:pPr>
        <w:ind w:left="720" w:hanging="720"/>
        <w:rPr>
          <w:rFonts w:eastAsia="Times New Roman"/>
        </w:rPr>
      </w:pPr>
      <w:r w:rsidRPr="00193CBC">
        <w:rPr>
          <w:color w:val="222222"/>
          <w:shd w:val="clear" w:color="auto" w:fill="FFFFFF"/>
        </w:rPr>
        <w:t>Jeffers, A. J., &amp; Benotsch, E. G. (2016). Non-Medical Use of ADHD Stimulants for Appetite Suppression and Weight Loss. In </w:t>
      </w:r>
      <w:r w:rsidRPr="00193CBC">
        <w:rPr>
          <w:i/>
          <w:iCs/>
          <w:color w:val="222222"/>
          <w:shd w:val="clear" w:color="auto" w:fill="FFFFFF"/>
        </w:rPr>
        <w:t>Chemically Modified Bodies</w:t>
      </w:r>
      <w:r w:rsidRPr="00193CBC">
        <w:rPr>
          <w:color w:val="222222"/>
          <w:shd w:val="clear" w:color="auto" w:fill="FFFFFF"/>
        </w:rPr>
        <w:t> (pp. 149-172). Palgrave Macmillan, London.</w:t>
      </w:r>
    </w:p>
    <w:p w:rsidR="00193CBC" w:rsidRPr="00193CBC" w:rsidRDefault="00193CBC" w:rsidP="00193CBC">
      <w:pPr>
        <w:ind w:left="720" w:hanging="720"/>
        <w:rPr>
          <w:color w:val="222222"/>
          <w:shd w:val="clear" w:color="auto" w:fill="FFFFFF"/>
        </w:rPr>
      </w:pPr>
      <w:r w:rsidRPr="00193CBC">
        <w:rPr>
          <w:color w:val="222222"/>
          <w:shd w:val="clear" w:color="auto" w:fill="FFFFFF"/>
        </w:rPr>
        <w:t>Rojas Navarro, S., &amp; Vrecko, S. (2017). Pharmaceutical entanglements: an analysis of the multiple determinants of ADHD medication effects in a Chilean school. </w:t>
      </w:r>
      <w:r w:rsidRPr="00193CBC">
        <w:rPr>
          <w:i/>
          <w:iCs/>
          <w:color w:val="222222"/>
          <w:shd w:val="clear" w:color="auto" w:fill="FFFFFF"/>
        </w:rPr>
        <w:t>International journal of qualitative studies on health and well-being</w:t>
      </w:r>
      <w:r w:rsidRPr="00193CBC">
        <w:rPr>
          <w:color w:val="222222"/>
          <w:shd w:val="clear" w:color="auto" w:fill="FFFFFF"/>
        </w:rPr>
        <w:t>, </w:t>
      </w:r>
      <w:r w:rsidRPr="00193CBC">
        <w:rPr>
          <w:i/>
          <w:iCs/>
          <w:color w:val="222222"/>
          <w:shd w:val="clear" w:color="auto" w:fill="FFFFFF"/>
        </w:rPr>
        <w:t>12</w:t>
      </w:r>
      <w:r w:rsidRPr="00193CBC">
        <w:rPr>
          <w:color w:val="222222"/>
          <w:shd w:val="clear" w:color="auto" w:fill="FFFFFF"/>
        </w:rPr>
        <w:t>(sup1), 1298268.</w:t>
      </w:r>
    </w:p>
    <w:p w:rsidR="00076D66" w:rsidRPr="003737F9" w:rsidRDefault="00076D66" w:rsidP="003737F9">
      <w:pPr>
        <w:rPr>
          <w:rFonts w:eastAsia="Times New Roman"/>
        </w:rPr>
      </w:pPr>
    </w:p>
    <w:p w:rsidR="00076D66" w:rsidRPr="003737F9" w:rsidRDefault="00076D66" w:rsidP="003737F9"/>
    <w:sectPr w:rsidR="00076D66" w:rsidRPr="003737F9" w:rsidSect="003737F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F6E5F" w:rsidRDefault="00DF6E5F" w:rsidP="003737F9">
      <w:pPr>
        <w:spacing w:before="0" w:line="240" w:lineRule="auto"/>
      </w:pPr>
      <w:r>
        <w:separator/>
      </w:r>
    </w:p>
  </w:endnote>
  <w:endnote w:type="continuationSeparator" w:id="1">
    <w:p w:rsidR="00DF6E5F" w:rsidRDefault="00DF6E5F" w:rsidP="003737F9">
      <w:pPr>
        <w:spacing w:before="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F6E5F" w:rsidRDefault="00DF6E5F" w:rsidP="003737F9">
      <w:pPr>
        <w:spacing w:before="0" w:line="240" w:lineRule="auto"/>
      </w:pPr>
      <w:r>
        <w:separator/>
      </w:r>
    </w:p>
  </w:footnote>
  <w:footnote w:type="continuationSeparator" w:id="1">
    <w:p w:rsidR="00DF6E5F" w:rsidRDefault="00DF6E5F" w:rsidP="003737F9">
      <w:pPr>
        <w:spacing w:before="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4984710"/>
      <w:docPartObj>
        <w:docPartGallery w:val="Page Numbers (Top of Page)"/>
        <w:docPartUnique/>
      </w:docPartObj>
    </w:sdtPr>
    <w:sdtContent>
      <w:p w:rsidR="003737F9" w:rsidRDefault="003737F9" w:rsidP="003737F9">
        <w:pPr>
          <w:pStyle w:val="Header"/>
          <w:ind w:firstLine="0"/>
        </w:pPr>
        <w:r w:rsidRPr="003737F9">
          <w:t xml:space="preserve">STIMULANT DRUGS CRUSH CHILDREN </w:t>
        </w:r>
        <w:r>
          <w:tab/>
        </w:r>
        <w:r>
          <w:tab/>
        </w:r>
        <w:fldSimple w:instr=" PAGE   \* MERGEFORMAT ">
          <w:r w:rsidR="00C94A92">
            <w:rPr>
              <w:noProof/>
            </w:rPr>
            <w:t>2</w:t>
          </w:r>
        </w:fldSimple>
      </w:p>
    </w:sdtContent>
  </w:sdt>
  <w:p w:rsidR="003737F9" w:rsidRDefault="003737F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4984711"/>
      <w:docPartObj>
        <w:docPartGallery w:val="Page Numbers (Top of Page)"/>
        <w:docPartUnique/>
      </w:docPartObj>
    </w:sdtPr>
    <w:sdtContent>
      <w:p w:rsidR="003737F9" w:rsidRDefault="003737F9" w:rsidP="003737F9">
        <w:pPr>
          <w:pStyle w:val="Header"/>
          <w:ind w:firstLine="0"/>
        </w:pPr>
        <w:r>
          <w:t xml:space="preserve">Running head: </w:t>
        </w:r>
        <w:r w:rsidRPr="003737F9">
          <w:t>STIMULANT DRUGS CRUSH CHILDREN</w:t>
        </w:r>
        <w:r>
          <w:tab/>
        </w:r>
        <w:r>
          <w:tab/>
        </w:r>
        <w:fldSimple w:instr=" PAGE   \* MERGEFORMAT ">
          <w:r w:rsidR="00C94A92">
            <w:rPr>
              <w:noProof/>
            </w:rPr>
            <w:t>1</w:t>
          </w:r>
        </w:fldSimple>
      </w:p>
    </w:sdtContent>
  </w:sdt>
  <w:p w:rsidR="003737F9" w:rsidRDefault="003737F9" w:rsidP="003737F9">
    <w:pPr>
      <w:pStyle w:val="Header"/>
      <w:tabs>
        <w:tab w:val="clear" w:pos="4680"/>
        <w:tab w:val="clear" w:pos="9360"/>
        <w:tab w:val="left" w:pos="4223"/>
      </w:tabs>
    </w:pPr>
    <w: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450EE7"/>
    <w:multiLevelType w:val="multilevel"/>
    <w:tmpl w:val="EE0E4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AB7B9E"/>
    <w:rsid w:val="00076D66"/>
    <w:rsid w:val="00090EA8"/>
    <w:rsid w:val="000E70E3"/>
    <w:rsid w:val="00193CBC"/>
    <w:rsid w:val="003202B8"/>
    <w:rsid w:val="003737F9"/>
    <w:rsid w:val="00483E53"/>
    <w:rsid w:val="0065564E"/>
    <w:rsid w:val="008C0C8E"/>
    <w:rsid w:val="00A00D0F"/>
    <w:rsid w:val="00A65DCA"/>
    <w:rsid w:val="00AB7B9E"/>
    <w:rsid w:val="00B70B70"/>
    <w:rsid w:val="00C25542"/>
    <w:rsid w:val="00C94A92"/>
    <w:rsid w:val="00CE028E"/>
    <w:rsid w:val="00D13DCF"/>
    <w:rsid w:val="00D87169"/>
    <w:rsid w:val="00DF6E5F"/>
    <w:rsid w:val="00E01D7F"/>
    <w:rsid w:val="00E4791D"/>
    <w:rsid w:val="00E5488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before="24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0C8E"/>
  </w:style>
  <w:style w:type="paragraph" w:styleId="Heading1">
    <w:name w:val="heading 1"/>
    <w:basedOn w:val="Normal"/>
    <w:link w:val="Heading1Char"/>
    <w:uiPriority w:val="9"/>
    <w:qFormat/>
    <w:rsid w:val="00AB7B9E"/>
    <w:pPr>
      <w:spacing w:before="100" w:beforeAutospacing="1" w:after="100" w:afterAutospacing="1" w:line="240" w:lineRule="auto"/>
      <w:ind w:firstLine="0"/>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7B9E"/>
    <w:rPr>
      <w:rFonts w:eastAsia="Times New Roman"/>
      <w:b/>
      <w:bCs/>
      <w:kern w:val="36"/>
      <w:sz w:val="48"/>
      <w:szCs w:val="48"/>
    </w:rPr>
  </w:style>
  <w:style w:type="character" w:customStyle="1" w:styleId="sdzsvb">
    <w:name w:val="sdzsvb"/>
    <w:basedOn w:val="DefaultParagraphFont"/>
    <w:rsid w:val="00D87169"/>
  </w:style>
  <w:style w:type="character" w:styleId="Hyperlink">
    <w:name w:val="Hyperlink"/>
    <w:basedOn w:val="DefaultParagraphFont"/>
    <w:uiPriority w:val="99"/>
    <w:semiHidden/>
    <w:unhideWhenUsed/>
    <w:rsid w:val="00D87169"/>
    <w:rPr>
      <w:color w:val="0000FF"/>
      <w:u w:val="single"/>
    </w:rPr>
  </w:style>
  <w:style w:type="paragraph" w:styleId="NormalWeb">
    <w:name w:val="Normal (Web)"/>
    <w:basedOn w:val="Normal"/>
    <w:uiPriority w:val="99"/>
    <w:semiHidden/>
    <w:unhideWhenUsed/>
    <w:rsid w:val="00B70B70"/>
    <w:pPr>
      <w:spacing w:before="100" w:beforeAutospacing="1" w:after="100" w:afterAutospacing="1" w:line="240" w:lineRule="auto"/>
      <w:ind w:firstLine="0"/>
    </w:pPr>
    <w:rPr>
      <w:rFonts w:eastAsia="Times New Roman"/>
    </w:rPr>
  </w:style>
  <w:style w:type="paragraph" w:styleId="ListParagraph">
    <w:name w:val="List Paragraph"/>
    <w:basedOn w:val="Normal"/>
    <w:uiPriority w:val="34"/>
    <w:qFormat/>
    <w:rsid w:val="00CE028E"/>
    <w:pPr>
      <w:ind w:left="720"/>
      <w:contextualSpacing/>
    </w:pPr>
  </w:style>
  <w:style w:type="paragraph" w:styleId="Header">
    <w:name w:val="header"/>
    <w:basedOn w:val="Normal"/>
    <w:link w:val="HeaderChar"/>
    <w:uiPriority w:val="99"/>
    <w:unhideWhenUsed/>
    <w:rsid w:val="003737F9"/>
    <w:pPr>
      <w:tabs>
        <w:tab w:val="center" w:pos="4680"/>
        <w:tab w:val="right" w:pos="9360"/>
      </w:tabs>
      <w:spacing w:before="0" w:line="240" w:lineRule="auto"/>
    </w:pPr>
  </w:style>
  <w:style w:type="character" w:customStyle="1" w:styleId="HeaderChar">
    <w:name w:val="Header Char"/>
    <w:basedOn w:val="DefaultParagraphFont"/>
    <w:link w:val="Header"/>
    <w:uiPriority w:val="99"/>
    <w:rsid w:val="003737F9"/>
  </w:style>
  <w:style w:type="paragraph" w:styleId="Footer">
    <w:name w:val="footer"/>
    <w:basedOn w:val="Normal"/>
    <w:link w:val="FooterChar"/>
    <w:uiPriority w:val="99"/>
    <w:semiHidden/>
    <w:unhideWhenUsed/>
    <w:rsid w:val="003737F9"/>
    <w:pPr>
      <w:tabs>
        <w:tab w:val="center" w:pos="4680"/>
        <w:tab w:val="right" w:pos="9360"/>
      </w:tabs>
      <w:spacing w:before="0" w:line="240" w:lineRule="auto"/>
    </w:pPr>
  </w:style>
  <w:style w:type="character" w:customStyle="1" w:styleId="FooterChar">
    <w:name w:val="Footer Char"/>
    <w:basedOn w:val="DefaultParagraphFont"/>
    <w:link w:val="Footer"/>
    <w:uiPriority w:val="99"/>
    <w:semiHidden/>
    <w:rsid w:val="003737F9"/>
  </w:style>
</w:styles>
</file>

<file path=word/webSettings.xml><?xml version="1.0" encoding="utf-8"?>
<w:webSettings xmlns:r="http://schemas.openxmlformats.org/officeDocument/2006/relationships" xmlns:w="http://schemas.openxmlformats.org/wordprocessingml/2006/main">
  <w:divs>
    <w:div w:id="219099677">
      <w:bodyDiv w:val="1"/>
      <w:marLeft w:val="0"/>
      <w:marRight w:val="0"/>
      <w:marTop w:val="0"/>
      <w:marBottom w:val="0"/>
      <w:divBdr>
        <w:top w:val="none" w:sz="0" w:space="0" w:color="auto"/>
        <w:left w:val="none" w:sz="0" w:space="0" w:color="auto"/>
        <w:bottom w:val="none" w:sz="0" w:space="0" w:color="auto"/>
        <w:right w:val="none" w:sz="0" w:space="0" w:color="auto"/>
      </w:divBdr>
    </w:div>
    <w:div w:id="927352784">
      <w:bodyDiv w:val="1"/>
      <w:marLeft w:val="0"/>
      <w:marRight w:val="0"/>
      <w:marTop w:val="0"/>
      <w:marBottom w:val="0"/>
      <w:divBdr>
        <w:top w:val="none" w:sz="0" w:space="0" w:color="auto"/>
        <w:left w:val="none" w:sz="0" w:space="0" w:color="auto"/>
        <w:bottom w:val="none" w:sz="0" w:space="0" w:color="auto"/>
        <w:right w:val="none" w:sz="0" w:space="0" w:color="auto"/>
      </w:divBdr>
    </w:div>
    <w:div w:id="1138185350">
      <w:bodyDiv w:val="1"/>
      <w:marLeft w:val="0"/>
      <w:marRight w:val="0"/>
      <w:marTop w:val="0"/>
      <w:marBottom w:val="0"/>
      <w:divBdr>
        <w:top w:val="none" w:sz="0" w:space="0" w:color="auto"/>
        <w:left w:val="none" w:sz="0" w:space="0" w:color="auto"/>
        <w:bottom w:val="none" w:sz="0" w:space="0" w:color="auto"/>
        <w:right w:val="none" w:sz="0" w:space="0" w:color="auto"/>
      </w:divBdr>
    </w:div>
    <w:div w:id="1361777288">
      <w:bodyDiv w:val="1"/>
      <w:marLeft w:val="0"/>
      <w:marRight w:val="0"/>
      <w:marTop w:val="0"/>
      <w:marBottom w:val="0"/>
      <w:divBdr>
        <w:top w:val="none" w:sz="0" w:space="0" w:color="auto"/>
        <w:left w:val="none" w:sz="0" w:space="0" w:color="auto"/>
        <w:bottom w:val="none" w:sz="0" w:space="0" w:color="auto"/>
        <w:right w:val="none" w:sz="0" w:space="0" w:color="auto"/>
      </w:divBdr>
    </w:div>
    <w:div w:id="1396662486">
      <w:bodyDiv w:val="1"/>
      <w:marLeft w:val="0"/>
      <w:marRight w:val="0"/>
      <w:marTop w:val="0"/>
      <w:marBottom w:val="0"/>
      <w:divBdr>
        <w:top w:val="none" w:sz="0" w:space="0" w:color="auto"/>
        <w:left w:val="none" w:sz="0" w:space="0" w:color="auto"/>
        <w:bottom w:val="none" w:sz="0" w:space="0" w:color="auto"/>
        <w:right w:val="none" w:sz="0" w:space="0" w:color="auto"/>
      </w:divBdr>
    </w:div>
    <w:div w:id="1622959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139</TotalTime>
  <Pages>5</Pages>
  <Words>919</Words>
  <Characters>5244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2019-12-02T22:34:00Z</dcterms:created>
  <dcterms:modified xsi:type="dcterms:W3CDTF">2019-12-03T00:53:00Z</dcterms:modified>
</cp:coreProperties>
</file>